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E59" w:rsidRPr="00830931" w:rsidRDefault="001D7E59" w:rsidP="001D7E59">
      <w:pPr>
        <w:spacing w:before="100" w:beforeAutospacing="1" w:after="100" w:afterAutospacing="1" w:line="240" w:lineRule="auto"/>
        <w:outlineLvl w:val="0"/>
        <w:rPr>
          <w:rFonts w:eastAsia="Times New Roman" w:cs="Arial"/>
          <w:bCs/>
          <w:kern w:val="36"/>
          <w:sz w:val="48"/>
          <w:szCs w:val="48"/>
          <w:lang w:eastAsia="de-DE"/>
        </w:rPr>
      </w:pPr>
      <w:r w:rsidRPr="00830931">
        <w:rPr>
          <w:rFonts w:eastAsia="Times New Roman" w:cs="Arial"/>
          <w:bCs/>
          <w:kern w:val="36"/>
          <w:sz w:val="48"/>
          <w:szCs w:val="48"/>
          <w:lang w:eastAsia="de-DE"/>
        </w:rPr>
        <w:t>Kooperation Kindergarten –</w:t>
      </w:r>
      <w:r w:rsidRPr="00830931">
        <w:rPr>
          <w:rFonts w:eastAsia="Times New Roman" w:cs="Arial"/>
          <w:b/>
          <w:bCs/>
          <w:kern w:val="36"/>
          <w:sz w:val="48"/>
          <w:szCs w:val="48"/>
          <w:lang w:eastAsia="de-DE"/>
        </w:rPr>
        <w:t xml:space="preserve"> </w:t>
      </w:r>
      <w:r w:rsidRPr="00830931">
        <w:rPr>
          <w:rFonts w:eastAsia="Times New Roman" w:cs="Arial"/>
          <w:bCs/>
          <w:kern w:val="36"/>
          <w:sz w:val="48"/>
          <w:szCs w:val="48"/>
          <w:lang w:eastAsia="de-DE"/>
        </w:rPr>
        <w:t>Grundschule</w:t>
      </w:r>
    </w:p>
    <w:p w:rsidR="00830931" w:rsidRDefault="001D7E59" w:rsidP="001D7E59">
      <w:pPr>
        <w:spacing w:before="100" w:beforeAutospacing="1" w:after="100" w:afterAutospacing="1" w:line="240" w:lineRule="auto"/>
        <w:rPr>
          <w:rFonts w:eastAsia="Times New Roman" w:cs="Arial"/>
          <w:sz w:val="24"/>
          <w:szCs w:val="24"/>
          <w:lang w:eastAsia="de-DE"/>
        </w:rPr>
      </w:pPr>
      <w:r w:rsidRPr="00830931">
        <w:rPr>
          <w:rFonts w:eastAsia="Times New Roman" w:cs="Arial"/>
          <w:sz w:val="24"/>
          <w:szCs w:val="24"/>
          <w:lang w:eastAsia="de-DE"/>
        </w:rPr>
        <w:t xml:space="preserve">Übergangssituationen wie beispielsweise der Übergang vom Kindergarten in die Grundschule erfordern die besondere </w:t>
      </w:r>
      <w:r w:rsidR="00830931">
        <w:rPr>
          <w:rFonts w:eastAsia="Times New Roman" w:cs="Arial"/>
          <w:sz w:val="24"/>
          <w:szCs w:val="24"/>
          <w:lang w:eastAsia="de-DE"/>
        </w:rPr>
        <w:t>Aufmerksamkeit der Beteiligten.</w:t>
      </w:r>
    </w:p>
    <w:p w:rsidR="00830931" w:rsidRDefault="001D7E59" w:rsidP="001D7E59">
      <w:pPr>
        <w:spacing w:before="100" w:beforeAutospacing="1" w:after="100" w:afterAutospacing="1" w:line="240" w:lineRule="auto"/>
        <w:rPr>
          <w:rFonts w:eastAsia="Times New Roman" w:cs="Arial"/>
          <w:sz w:val="24"/>
          <w:szCs w:val="24"/>
          <w:lang w:eastAsia="de-DE"/>
        </w:rPr>
      </w:pPr>
      <w:r w:rsidRPr="00830931">
        <w:rPr>
          <w:rFonts w:eastAsia="Times New Roman" w:cs="Arial"/>
          <w:sz w:val="24"/>
          <w:szCs w:val="24"/>
          <w:lang w:eastAsia="de-DE"/>
        </w:rPr>
        <w:t xml:space="preserve">Im Interesse einer bruchlosen Bildungsbiografie des Kindes ist die rechtzeitig beginnende partnerschaftliche und vertrauensvolle Zusammenarbeit zwischen Elternhaus, Kindergarten, Schule und gegebenenfalls weiteren Unterstützungssystemen notwendig. </w:t>
      </w:r>
    </w:p>
    <w:p w:rsidR="00830931" w:rsidRDefault="001D7E59" w:rsidP="001D7E59">
      <w:pPr>
        <w:spacing w:before="100" w:beforeAutospacing="1" w:after="100" w:afterAutospacing="1" w:line="240" w:lineRule="auto"/>
        <w:rPr>
          <w:rFonts w:eastAsia="Times New Roman" w:cs="Arial"/>
          <w:sz w:val="24"/>
          <w:szCs w:val="24"/>
          <w:lang w:eastAsia="de-DE"/>
        </w:rPr>
      </w:pPr>
      <w:r w:rsidRPr="00830931">
        <w:rPr>
          <w:rFonts w:eastAsia="Times New Roman" w:cs="Arial"/>
          <w:sz w:val="24"/>
          <w:szCs w:val="24"/>
          <w:lang w:eastAsia="de-DE"/>
        </w:rPr>
        <w:t>Der bestmögliche Einschulungszeitpunkt bestimmt sich durch die individuelle Entwicklung des Kin</w:t>
      </w:r>
      <w:r w:rsidR="00830931">
        <w:rPr>
          <w:rFonts w:eastAsia="Times New Roman" w:cs="Arial"/>
          <w:sz w:val="24"/>
          <w:szCs w:val="24"/>
          <w:lang w:eastAsia="de-DE"/>
        </w:rPr>
        <w:t>des, die Fördermöglichkeiten der jeweiligen Kindertageseinrichtung</w:t>
      </w:r>
      <w:r w:rsidRPr="00830931">
        <w:rPr>
          <w:rFonts w:eastAsia="Times New Roman" w:cs="Arial"/>
          <w:sz w:val="24"/>
          <w:szCs w:val="24"/>
          <w:lang w:eastAsia="de-DE"/>
        </w:rPr>
        <w:t xml:space="preserve"> und die Gestaltung der Eingangsstufe in der Schule. Dabei endet die Zusammenarbeit nicht mit dem Einschulungstag des Kindes: in Absprache mit den Eltern können die Lehrkräfte der Schule auch danach von beratenden Gesprächen mit den Erzieherinnen profitieren, die das Kind im Kindergarten begleiteten.</w:t>
      </w:r>
      <w:r w:rsidRPr="00830931">
        <w:rPr>
          <w:rFonts w:eastAsia="Times New Roman" w:cs="Arial"/>
          <w:sz w:val="24"/>
          <w:szCs w:val="24"/>
          <w:lang w:eastAsia="de-DE"/>
        </w:rPr>
        <w:br/>
        <w:t xml:space="preserve">Die „Gemeinsame Verwaltungsvorschrift des Kultusministeriums und des Sozialministeriums über die Kooperation zwischen Tageseinrichtungen für Kinder und Grundschulen“ vom 01.08.2002 bildet die Grundlage für die Kooperationspartner. Die Partner gestalten so ihre Zusammenarbeit unter Einbezug der regionalen Gegebenheiten. </w:t>
      </w:r>
    </w:p>
    <w:p w:rsidR="0061039B" w:rsidRDefault="001D7E59" w:rsidP="00830931">
      <w:pPr>
        <w:spacing w:before="100" w:beforeAutospacing="1" w:after="100" w:afterAutospacing="1" w:line="240" w:lineRule="auto"/>
        <w:rPr>
          <w:rFonts w:eastAsia="Times New Roman" w:cs="Arial"/>
          <w:sz w:val="24"/>
          <w:szCs w:val="24"/>
          <w:lang w:eastAsia="de-DE"/>
        </w:rPr>
      </w:pPr>
      <w:r w:rsidRPr="00830931">
        <w:rPr>
          <w:rFonts w:eastAsia="Times New Roman" w:cs="Arial"/>
          <w:sz w:val="24"/>
          <w:szCs w:val="24"/>
          <w:lang w:eastAsia="de-DE"/>
        </w:rPr>
        <w:t xml:space="preserve">Für die Kooperation und zur Gestaltung des Übergangs enthält der „Kooperationsordner“, der den Schulen und Tageseinrichtungen für Kinder vorliegt, wertvolle Hinweise. Er kann auch auf der Seite </w:t>
      </w:r>
      <w:r w:rsidRPr="00830931">
        <w:rPr>
          <w:rFonts w:eastAsia="Times New Roman" w:cs="Arial"/>
          <w:noProof/>
          <w:sz w:val="24"/>
          <w:szCs w:val="24"/>
          <w:lang w:eastAsia="de-DE"/>
        </w:rPr>
        <w:drawing>
          <wp:inline distT="0" distB="0" distL="0" distR="0" wp14:anchorId="59FB0709" wp14:editId="0E49CE4C">
            <wp:extent cx="123825" cy="123825"/>
            <wp:effectExtent l="0" t="0" r="9525" b="9525"/>
            <wp:docPr id="3" name="Grafik 3" descr="http://www.schulamt-stuttgart.de/site/pbs-bw/get/documents/KULTUS.Dachmandant/KULTUS/Allgemeine%20Layoutelemente/ICONS/Aufzaehlungszeichen%20Seitenvorlagen%20aus%20PB%205/icon_linkextern_k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ulamt-stuttgart.de/site/pbs-bw/get/documents/KULTUS.Dachmandant/KULTUS/Allgemeine%20Layoutelemente/ICONS/Aufzaehlungszeichen%20Seitenvorlagen%20aus%20PB%205/icon_linkextern_kv.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830931" w:rsidRPr="0061039B">
        <w:rPr>
          <w:rFonts w:eastAsia="Times New Roman" w:cs="Arial"/>
          <w:color w:val="0000FF"/>
          <w:sz w:val="24"/>
          <w:szCs w:val="24"/>
          <w:u w:val="single"/>
          <w:lang w:eastAsia="de-DE"/>
        </w:rPr>
        <w:t>www.kultusportal-</w:t>
      </w:r>
      <w:r w:rsidR="0061039B">
        <w:rPr>
          <w:rFonts w:eastAsia="Times New Roman" w:cs="Arial"/>
          <w:color w:val="0000FF"/>
          <w:sz w:val="24"/>
          <w:szCs w:val="24"/>
          <w:u w:val="single"/>
          <w:lang w:eastAsia="de-DE"/>
        </w:rPr>
        <w:t>bw.de</w:t>
      </w:r>
      <w:r w:rsidR="0061039B">
        <w:rPr>
          <w:rFonts w:eastAsia="Times New Roman" w:cs="Arial"/>
          <w:sz w:val="24"/>
          <w:szCs w:val="24"/>
          <w:lang w:eastAsia="de-DE"/>
        </w:rPr>
        <w:t xml:space="preserve"> herunter-geladen werden.</w:t>
      </w:r>
    </w:p>
    <w:p w:rsidR="001D7E59" w:rsidRDefault="0061039B" w:rsidP="0061039B">
      <w:pPr>
        <w:spacing w:before="100" w:beforeAutospacing="1" w:after="100" w:afterAutospacing="1" w:line="240" w:lineRule="auto"/>
        <w:jc w:val="both"/>
        <w:rPr>
          <w:rFonts w:eastAsia="Times New Roman" w:cs="Arial"/>
          <w:sz w:val="24"/>
          <w:szCs w:val="24"/>
          <w:lang w:eastAsia="de-DE"/>
        </w:rPr>
      </w:pPr>
      <w:r>
        <w:rPr>
          <w:rFonts w:eastAsia="Times New Roman" w:cs="Arial"/>
          <w:sz w:val="24"/>
          <w:szCs w:val="24"/>
          <w:lang w:eastAsia="de-DE"/>
        </w:rPr>
        <w:t xml:space="preserve"> </w:t>
      </w:r>
      <w:r w:rsidR="001D7E59" w:rsidRPr="00830931">
        <w:rPr>
          <w:rFonts w:eastAsia="Times New Roman" w:cs="Arial"/>
          <w:sz w:val="24"/>
          <w:szCs w:val="24"/>
          <w:lang w:eastAsia="de-DE"/>
        </w:rPr>
        <w:t xml:space="preserve">Mit Beginn des Schuljahres 2012/13 erhalten alle Grundschulen für diese wichtige Zusammenarbeit mit den Kindertageseinrichtungen in einem ersten Schritt eine </w:t>
      </w:r>
      <w:proofErr w:type="spellStart"/>
      <w:r w:rsidR="001D7E59" w:rsidRPr="00830931">
        <w:rPr>
          <w:rFonts w:eastAsia="Times New Roman" w:cs="Arial"/>
          <w:sz w:val="24"/>
          <w:szCs w:val="24"/>
          <w:lang w:eastAsia="de-DE"/>
        </w:rPr>
        <w:t>Deputatsstunde</w:t>
      </w:r>
      <w:proofErr w:type="spellEnd"/>
      <w:r w:rsidR="001D7E59" w:rsidRPr="00830931">
        <w:rPr>
          <w:rFonts w:eastAsia="Times New Roman" w:cs="Arial"/>
          <w:sz w:val="24"/>
          <w:szCs w:val="24"/>
          <w:lang w:eastAsia="de-DE"/>
        </w:rPr>
        <w:t>. Es ist geplant, dass im Endausbau jede erste Klasse eine Kooperationsstunde erhält.</w:t>
      </w:r>
    </w:p>
    <w:p w:rsidR="00830931" w:rsidRDefault="00830931" w:rsidP="001D7E59">
      <w:pPr>
        <w:spacing w:after="0" w:line="240" w:lineRule="auto"/>
        <w:rPr>
          <w:rFonts w:eastAsia="Times New Roman" w:cs="Arial"/>
          <w:sz w:val="24"/>
          <w:szCs w:val="24"/>
          <w:lang w:eastAsia="de-DE"/>
        </w:rPr>
      </w:pPr>
    </w:p>
    <w:p w:rsidR="00830931" w:rsidRPr="001D7E59" w:rsidRDefault="00830931" w:rsidP="00830931">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14:anchorId="7E9A2908" wp14:editId="7B2518C8">
            <wp:extent cx="123825" cy="123825"/>
            <wp:effectExtent l="0" t="0" r="9525" b="9525"/>
            <wp:docPr id="4" name="Grafik 4" descr="http://www.schulamt-stuttgart.de/site/pbs-bw/get/documents/KULTUS.Dachmandant/KULTUS/Allgemeine%20Layoutelemente/ICONS/Aufzaehlungszeichen%20Seitenvorlagen%20aus%20PB%205/icon_linkextern_k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ulamt-stuttgart.de/site/pbs-bw/get/documents/KULTUS.Dachmandant/KULTUS/Allgemeine%20Layoutelemente/ICONS/Aufzaehlungszeichen%20Seitenvorlagen%20aus%20PB%205/icon_linkextern_kv.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r:id="rId7" w:tgtFrame="_blank" w:tooltip="Kooperation Kindergarten – Grundschule" w:history="1">
        <w:r w:rsidRPr="001D7E59">
          <w:rPr>
            <w:rFonts w:ascii="Times New Roman" w:eastAsia="Times New Roman" w:hAnsi="Times New Roman" w:cs="Times New Roman"/>
            <w:color w:val="0000FF"/>
            <w:sz w:val="24"/>
            <w:szCs w:val="24"/>
            <w:u w:val="single"/>
            <w:lang w:eastAsia="de-DE"/>
          </w:rPr>
          <w:t>http://www.km-bw.de/servlet/PB/menu/1182970/index.html</w:t>
        </w:r>
      </w:hyperlink>
    </w:p>
    <w:p w:rsidR="0061039B" w:rsidRDefault="0061039B" w:rsidP="0061039B">
      <w:pPr>
        <w:pStyle w:val="Listenabsatz"/>
        <w:numPr>
          <w:ilvl w:val="0"/>
          <w:numId w:val="1"/>
        </w:numPr>
        <w:spacing w:before="100" w:beforeAutospacing="1" w:after="100" w:afterAutospacing="1" w:line="240" w:lineRule="auto"/>
        <w:rPr>
          <w:rFonts w:ascii="Times New Roman" w:eastAsia="Times New Roman" w:hAnsi="Times New Roman" w:cs="Times New Roman"/>
          <w:color w:val="0000FF"/>
          <w:sz w:val="24"/>
          <w:szCs w:val="24"/>
          <w:u w:val="single"/>
          <w:lang w:eastAsia="de-DE"/>
        </w:rPr>
      </w:pPr>
      <w:bookmarkStart w:id="0" w:name="_GoBack"/>
      <w:bookmarkEnd w:id="0"/>
      <w:r>
        <w:rPr>
          <w:rFonts w:ascii="Times New Roman" w:eastAsia="Times New Roman" w:hAnsi="Times New Roman" w:cs="Times New Roman"/>
          <w:color w:val="0000FF"/>
          <w:sz w:val="24"/>
          <w:szCs w:val="24"/>
          <w:u w:val="single"/>
          <w:lang w:eastAsia="de-DE"/>
        </w:rPr>
        <w:t>Verwaltungsvorschrift Kooperation Kindertageseinrichtungen Grundschulen</w:t>
      </w:r>
    </w:p>
    <w:p w:rsidR="0061039B" w:rsidRDefault="0061039B" w:rsidP="0061039B">
      <w:pPr>
        <w:pStyle w:val="Listenabsatz"/>
        <w:numPr>
          <w:ilvl w:val="0"/>
          <w:numId w:val="1"/>
        </w:numPr>
        <w:spacing w:before="100" w:beforeAutospacing="1" w:after="100" w:afterAutospacing="1" w:line="240" w:lineRule="auto"/>
        <w:rPr>
          <w:rFonts w:ascii="Times New Roman" w:eastAsia="Times New Roman" w:hAnsi="Times New Roman" w:cs="Times New Roman"/>
          <w:color w:val="0000FF"/>
          <w:sz w:val="24"/>
          <w:szCs w:val="24"/>
          <w:u w:val="single"/>
          <w:lang w:eastAsia="de-DE"/>
        </w:rPr>
      </w:pPr>
      <w:r>
        <w:rPr>
          <w:rFonts w:ascii="Times New Roman" w:eastAsia="Times New Roman" w:hAnsi="Times New Roman" w:cs="Times New Roman"/>
          <w:color w:val="0000FF"/>
          <w:sz w:val="24"/>
          <w:szCs w:val="24"/>
          <w:u w:val="single"/>
          <w:lang w:eastAsia="de-DE"/>
        </w:rPr>
        <w:t>Leitlinien zur Kooperation Kindertageseinrichtungen Grundschule</w:t>
      </w:r>
    </w:p>
    <w:p w:rsidR="0061039B" w:rsidRPr="0061039B" w:rsidRDefault="0061039B" w:rsidP="0061039B">
      <w:pPr>
        <w:pStyle w:val="Listenabsatz"/>
        <w:numPr>
          <w:ilvl w:val="0"/>
          <w:numId w:val="1"/>
        </w:numPr>
        <w:spacing w:before="100" w:beforeAutospacing="1" w:after="100" w:afterAutospacing="1" w:line="240" w:lineRule="auto"/>
        <w:rPr>
          <w:rFonts w:ascii="Times New Roman" w:eastAsia="Times New Roman" w:hAnsi="Times New Roman" w:cs="Times New Roman"/>
          <w:color w:val="0000FF"/>
          <w:sz w:val="24"/>
          <w:szCs w:val="24"/>
          <w:u w:val="single"/>
          <w:lang w:eastAsia="de-DE"/>
        </w:rPr>
      </w:pPr>
      <w:r>
        <w:rPr>
          <w:rFonts w:ascii="Times New Roman" w:eastAsia="Times New Roman" w:hAnsi="Times New Roman" w:cs="Times New Roman"/>
          <w:color w:val="0000FF"/>
          <w:sz w:val="24"/>
          <w:szCs w:val="24"/>
          <w:u w:val="single"/>
          <w:lang w:eastAsia="de-DE"/>
        </w:rPr>
        <w:t>Handreichung zum Übergang Kindertageseinrichtung Grundschule</w:t>
      </w:r>
    </w:p>
    <w:p w:rsidR="0061039B" w:rsidRPr="0061039B" w:rsidRDefault="0061039B" w:rsidP="0061039B">
      <w:pPr>
        <w:spacing w:before="100" w:beforeAutospacing="1" w:after="100" w:afterAutospacing="1" w:line="240" w:lineRule="auto"/>
        <w:rPr>
          <w:rFonts w:ascii="Times New Roman" w:eastAsia="Times New Roman" w:hAnsi="Times New Roman" w:cs="Times New Roman"/>
          <w:sz w:val="24"/>
          <w:szCs w:val="24"/>
          <w:lang w:eastAsia="de-DE"/>
        </w:rPr>
      </w:pPr>
    </w:p>
    <w:p w:rsidR="00830931" w:rsidRPr="00830931" w:rsidRDefault="00830931" w:rsidP="001D7E59">
      <w:pPr>
        <w:spacing w:after="0" w:line="240" w:lineRule="auto"/>
        <w:rPr>
          <w:rFonts w:eastAsia="Times New Roman" w:cs="Arial"/>
          <w:sz w:val="24"/>
          <w:szCs w:val="24"/>
          <w:lang w:eastAsia="de-DE"/>
        </w:rPr>
      </w:pPr>
    </w:p>
    <w:p w:rsidR="00E6042F" w:rsidRDefault="00E6042F"/>
    <w:sectPr w:rsidR="00E604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schulamt-stuttgart.de/site/pbs-bw/get/documents/KULTUS.Dachmandant/KULTUS/Allgemeine%20Layoutelemente/ICONS/Aufzaehlungszeichen%20Seitenvorlagen%20aus%20PB%205/icon_pdfdatei_kv.gif" style="width:9.75pt;height:9.75pt;visibility:visible;mso-wrap-style:square" o:bullet="t">
        <v:imagedata r:id="rId1" o:title="icon_pdfdatei_kv"/>
      </v:shape>
    </w:pict>
  </w:numPicBullet>
  <w:abstractNum w:abstractNumId="0">
    <w:nsid w:val="5D66695E"/>
    <w:multiLevelType w:val="hybridMultilevel"/>
    <w:tmpl w:val="14C29322"/>
    <w:lvl w:ilvl="0" w:tplc="01C8A1AC">
      <w:start w:val="1"/>
      <w:numFmt w:val="bullet"/>
      <w:lvlText w:val=""/>
      <w:lvlPicBulletId w:val="0"/>
      <w:lvlJc w:val="left"/>
      <w:pPr>
        <w:tabs>
          <w:tab w:val="num" w:pos="720"/>
        </w:tabs>
        <w:ind w:left="720" w:hanging="360"/>
      </w:pPr>
      <w:rPr>
        <w:rFonts w:ascii="Symbol" w:hAnsi="Symbol" w:hint="default"/>
      </w:rPr>
    </w:lvl>
    <w:lvl w:ilvl="1" w:tplc="DB0E3E56" w:tentative="1">
      <w:start w:val="1"/>
      <w:numFmt w:val="bullet"/>
      <w:lvlText w:val=""/>
      <w:lvlJc w:val="left"/>
      <w:pPr>
        <w:tabs>
          <w:tab w:val="num" w:pos="1440"/>
        </w:tabs>
        <w:ind w:left="1440" w:hanging="360"/>
      </w:pPr>
      <w:rPr>
        <w:rFonts w:ascii="Symbol" w:hAnsi="Symbol" w:hint="default"/>
      </w:rPr>
    </w:lvl>
    <w:lvl w:ilvl="2" w:tplc="E0B637BC" w:tentative="1">
      <w:start w:val="1"/>
      <w:numFmt w:val="bullet"/>
      <w:lvlText w:val=""/>
      <w:lvlJc w:val="left"/>
      <w:pPr>
        <w:tabs>
          <w:tab w:val="num" w:pos="2160"/>
        </w:tabs>
        <w:ind w:left="2160" w:hanging="360"/>
      </w:pPr>
      <w:rPr>
        <w:rFonts w:ascii="Symbol" w:hAnsi="Symbol" w:hint="default"/>
      </w:rPr>
    </w:lvl>
    <w:lvl w:ilvl="3" w:tplc="B5B8D23E" w:tentative="1">
      <w:start w:val="1"/>
      <w:numFmt w:val="bullet"/>
      <w:lvlText w:val=""/>
      <w:lvlJc w:val="left"/>
      <w:pPr>
        <w:tabs>
          <w:tab w:val="num" w:pos="2880"/>
        </w:tabs>
        <w:ind w:left="2880" w:hanging="360"/>
      </w:pPr>
      <w:rPr>
        <w:rFonts w:ascii="Symbol" w:hAnsi="Symbol" w:hint="default"/>
      </w:rPr>
    </w:lvl>
    <w:lvl w:ilvl="4" w:tplc="1FBCC8E2" w:tentative="1">
      <w:start w:val="1"/>
      <w:numFmt w:val="bullet"/>
      <w:lvlText w:val=""/>
      <w:lvlJc w:val="left"/>
      <w:pPr>
        <w:tabs>
          <w:tab w:val="num" w:pos="3600"/>
        </w:tabs>
        <w:ind w:left="3600" w:hanging="360"/>
      </w:pPr>
      <w:rPr>
        <w:rFonts w:ascii="Symbol" w:hAnsi="Symbol" w:hint="default"/>
      </w:rPr>
    </w:lvl>
    <w:lvl w:ilvl="5" w:tplc="0E6A3B7A" w:tentative="1">
      <w:start w:val="1"/>
      <w:numFmt w:val="bullet"/>
      <w:lvlText w:val=""/>
      <w:lvlJc w:val="left"/>
      <w:pPr>
        <w:tabs>
          <w:tab w:val="num" w:pos="4320"/>
        </w:tabs>
        <w:ind w:left="4320" w:hanging="360"/>
      </w:pPr>
      <w:rPr>
        <w:rFonts w:ascii="Symbol" w:hAnsi="Symbol" w:hint="default"/>
      </w:rPr>
    </w:lvl>
    <w:lvl w:ilvl="6" w:tplc="212E335E" w:tentative="1">
      <w:start w:val="1"/>
      <w:numFmt w:val="bullet"/>
      <w:lvlText w:val=""/>
      <w:lvlJc w:val="left"/>
      <w:pPr>
        <w:tabs>
          <w:tab w:val="num" w:pos="5040"/>
        </w:tabs>
        <w:ind w:left="5040" w:hanging="360"/>
      </w:pPr>
      <w:rPr>
        <w:rFonts w:ascii="Symbol" w:hAnsi="Symbol" w:hint="default"/>
      </w:rPr>
    </w:lvl>
    <w:lvl w:ilvl="7" w:tplc="21CE42AA" w:tentative="1">
      <w:start w:val="1"/>
      <w:numFmt w:val="bullet"/>
      <w:lvlText w:val=""/>
      <w:lvlJc w:val="left"/>
      <w:pPr>
        <w:tabs>
          <w:tab w:val="num" w:pos="5760"/>
        </w:tabs>
        <w:ind w:left="5760" w:hanging="360"/>
      </w:pPr>
      <w:rPr>
        <w:rFonts w:ascii="Symbol" w:hAnsi="Symbol" w:hint="default"/>
      </w:rPr>
    </w:lvl>
    <w:lvl w:ilvl="8" w:tplc="00D6814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59"/>
    <w:rsid w:val="001D7E59"/>
    <w:rsid w:val="0031707F"/>
    <w:rsid w:val="00391B58"/>
    <w:rsid w:val="005216CF"/>
    <w:rsid w:val="0061039B"/>
    <w:rsid w:val="00830931"/>
    <w:rsid w:val="00E60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D7E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216CF"/>
    <w:pPr>
      <w:spacing w:after="0" w:line="240" w:lineRule="auto"/>
    </w:pPr>
    <w:rPr>
      <w:rFonts w:ascii="Century Gothic" w:hAnsi="Century Gothic"/>
      <w:sz w:val="28"/>
    </w:rPr>
  </w:style>
  <w:style w:type="character" w:customStyle="1" w:styleId="berschrift1Zchn">
    <w:name w:val="Überschrift 1 Zchn"/>
    <w:basedOn w:val="Absatz-Standardschriftart"/>
    <w:link w:val="berschrift1"/>
    <w:uiPriority w:val="9"/>
    <w:rsid w:val="001D7E59"/>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1D7E5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D7E59"/>
    <w:rPr>
      <w:color w:val="0000FF"/>
      <w:u w:val="single"/>
    </w:rPr>
  </w:style>
  <w:style w:type="paragraph" w:styleId="Sprechblasentext">
    <w:name w:val="Balloon Text"/>
    <w:basedOn w:val="Standard"/>
    <w:link w:val="SprechblasentextZchn"/>
    <w:uiPriority w:val="99"/>
    <w:semiHidden/>
    <w:unhideWhenUsed/>
    <w:rsid w:val="001D7E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7E59"/>
    <w:rPr>
      <w:rFonts w:ascii="Tahoma" w:hAnsi="Tahoma" w:cs="Tahoma"/>
      <w:sz w:val="16"/>
      <w:szCs w:val="16"/>
    </w:rPr>
  </w:style>
  <w:style w:type="paragraph" w:styleId="Listenabsatz">
    <w:name w:val="List Paragraph"/>
    <w:basedOn w:val="Standard"/>
    <w:uiPriority w:val="34"/>
    <w:qFormat/>
    <w:rsid w:val="006103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D7E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216CF"/>
    <w:pPr>
      <w:spacing w:after="0" w:line="240" w:lineRule="auto"/>
    </w:pPr>
    <w:rPr>
      <w:rFonts w:ascii="Century Gothic" w:hAnsi="Century Gothic"/>
      <w:sz w:val="28"/>
    </w:rPr>
  </w:style>
  <w:style w:type="character" w:customStyle="1" w:styleId="berschrift1Zchn">
    <w:name w:val="Überschrift 1 Zchn"/>
    <w:basedOn w:val="Absatz-Standardschriftart"/>
    <w:link w:val="berschrift1"/>
    <w:uiPriority w:val="9"/>
    <w:rsid w:val="001D7E59"/>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1D7E5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D7E59"/>
    <w:rPr>
      <w:color w:val="0000FF"/>
      <w:u w:val="single"/>
    </w:rPr>
  </w:style>
  <w:style w:type="paragraph" w:styleId="Sprechblasentext">
    <w:name w:val="Balloon Text"/>
    <w:basedOn w:val="Standard"/>
    <w:link w:val="SprechblasentextZchn"/>
    <w:uiPriority w:val="99"/>
    <w:semiHidden/>
    <w:unhideWhenUsed/>
    <w:rsid w:val="001D7E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7E59"/>
    <w:rPr>
      <w:rFonts w:ascii="Tahoma" w:hAnsi="Tahoma" w:cs="Tahoma"/>
      <w:sz w:val="16"/>
      <w:szCs w:val="16"/>
    </w:rPr>
  </w:style>
  <w:style w:type="paragraph" w:styleId="Listenabsatz">
    <w:name w:val="List Paragraph"/>
    <w:basedOn w:val="Standard"/>
    <w:uiPriority w:val="34"/>
    <w:qFormat/>
    <w:rsid w:val="00610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2950">
      <w:bodyDiv w:val="1"/>
      <w:marLeft w:val="0"/>
      <w:marRight w:val="0"/>
      <w:marTop w:val="0"/>
      <w:marBottom w:val="0"/>
      <w:divBdr>
        <w:top w:val="none" w:sz="0" w:space="0" w:color="auto"/>
        <w:left w:val="none" w:sz="0" w:space="0" w:color="auto"/>
        <w:bottom w:val="none" w:sz="0" w:space="0" w:color="auto"/>
        <w:right w:val="none" w:sz="0" w:space="0" w:color="auto"/>
      </w:divBdr>
      <w:divsChild>
        <w:div w:id="703142921">
          <w:marLeft w:val="0"/>
          <w:marRight w:val="0"/>
          <w:marTop w:val="0"/>
          <w:marBottom w:val="0"/>
          <w:divBdr>
            <w:top w:val="none" w:sz="0" w:space="0" w:color="auto"/>
            <w:left w:val="none" w:sz="0" w:space="0" w:color="auto"/>
            <w:bottom w:val="none" w:sz="0" w:space="0" w:color="auto"/>
            <w:right w:val="none" w:sz="0" w:space="0" w:color="auto"/>
          </w:divBdr>
          <w:divsChild>
            <w:div w:id="1237402480">
              <w:marLeft w:val="0"/>
              <w:marRight w:val="0"/>
              <w:marTop w:val="0"/>
              <w:marBottom w:val="0"/>
              <w:divBdr>
                <w:top w:val="none" w:sz="0" w:space="0" w:color="auto"/>
                <w:left w:val="none" w:sz="0" w:space="0" w:color="auto"/>
                <w:bottom w:val="none" w:sz="0" w:space="0" w:color="auto"/>
                <w:right w:val="none" w:sz="0" w:space="0" w:color="auto"/>
              </w:divBdr>
              <w:divsChild>
                <w:div w:id="82890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m-bw.de/servlet/PB/menu/1182970/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1816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Jutta</dc:creator>
  <cp:lastModifiedBy>Jutta</cp:lastModifiedBy>
  <cp:revision>4</cp:revision>
  <dcterms:created xsi:type="dcterms:W3CDTF">2014-11-05T14:34:00Z</dcterms:created>
  <dcterms:modified xsi:type="dcterms:W3CDTF">2015-01-26T18:17:00Z</dcterms:modified>
</cp:coreProperties>
</file>